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E34" w:rsidRDefault="00806E34" w:rsidP="00806E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471" w:rsidRDefault="00B00471" w:rsidP="00806E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471" w:rsidRDefault="00B00471" w:rsidP="00B0047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Рассматривался на совещании.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Утверждаю</w:t>
      </w:r>
    </w:p>
    <w:p w:rsidR="00B00471" w:rsidRDefault="00B00471" w:rsidP="00B00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директоре                                                                    Директор КГУ ШЛ№17</w:t>
      </w:r>
    </w:p>
    <w:p w:rsidR="00B00471" w:rsidRDefault="00B00471" w:rsidP="00B00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№__ от «__»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____20    г.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Ш.А.</w:t>
      </w:r>
    </w:p>
    <w:p w:rsidR="00B00471" w:rsidRDefault="00B00471" w:rsidP="00B00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______________</w:t>
      </w:r>
    </w:p>
    <w:p w:rsidR="00B00471" w:rsidRDefault="00B00471" w:rsidP="00B004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_______2021 г.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О СОВЕТЕ ПРОФИЛАКТИКИ ПРАВОНАРУШЕНИЙ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НЕСОВЕРШЕННОЛЕТНИХ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1.1. Совет профилактики правонарушений среди обучающихся в школе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(далее – Совет профилактики) создается для осуществления единого подхода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к решению проблем профилактики безнадзорности и правонарушений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несовершеннолетних, защиты их прав и законных интересов.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1.2. Совет по профилактике правонарушений среди обучающихся является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общественным органом управления школой. Состав Совета и его изменения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утверждается директором школы.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1.3. Совет в своей деятельности руководствуется Конвенцией о правах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 xml:space="preserve">ребенка, </w:t>
      </w:r>
      <w:r>
        <w:rPr>
          <w:rFonts w:ascii="Times New Roman" w:hAnsi="Times New Roman" w:cs="Times New Roman"/>
          <w:sz w:val="28"/>
          <w:szCs w:val="28"/>
        </w:rPr>
        <w:t>«Конституцией Республики Казахстан»,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Семейным кодексом РК, Закон РК «О профилактике правонарушений», Закон РК « О прафилактике правонарушений среди несовершеннолетних и предупреждении детской безнадзорности и беспризорности»,</w:t>
      </w:r>
      <w:r w:rsidRPr="000F21E7">
        <w:rPr>
          <w:rFonts w:ascii="Times New Roman" w:hAnsi="Times New Roman" w:cs="Times New Roman"/>
          <w:sz w:val="28"/>
          <w:szCs w:val="28"/>
        </w:rPr>
        <w:t xml:space="preserve"> </w:t>
      </w:r>
      <w:r w:rsidR="00F35312">
        <w:rPr>
          <w:rFonts w:ascii="Times New Roman" w:hAnsi="Times New Roman" w:cs="Times New Roman"/>
          <w:sz w:val="28"/>
          <w:szCs w:val="28"/>
        </w:rPr>
        <w:t>Закон РК</w:t>
      </w:r>
      <w:r w:rsidR="00F35312" w:rsidRPr="000F21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«Об об</w:t>
      </w:r>
      <w:r>
        <w:rPr>
          <w:rFonts w:ascii="Times New Roman" w:hAnsi="Times New Roman" w:cs="Times New Roman"/>
          <w:sz w:val="28"/>
          <w:szCs w:val="28"/>
        </w:rPr>
        <w:t>разовании</w:t>
      </w:r>
      <w:r w:rsidR="00F35312">
        <w:rPr>
          <w:rFonts w:ascii="Times New Roman" w:hAnsi="Times New Roman" w:cs="Times New Roman"/>
          <w:sz w:val="28"/>
          <w:szCs w:val="28"/>
        </w:rPr>
        <w:t>»</w:t>
      </w:r>
      <w:r w:rsidRPr="000F21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нормативными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документами Министерства образов</w:t>
      </w:r>
      <w:r>
        <w:rPr>
          <w:rFonts w:ascii="Times New Roman" w:hAnsi="Times New Roman" w:cs="Times New Roman"/>
          <w:sz w:val="28"/>
          <w:szCs w:val="28"/>
        </w:rPr>
        <w:t>ания и науки РК</w:t>
      </w:r>
      <w:r w:rsidRPr="000F21E7">
        <w:rPr>
          <w:rFonts w:ascii="Times New Roman" w:hAnsi="Times New Roman" w:cs="Times New Roman"/>
          <w:sz w:val="28"/>
          <w:szCs w:val="28"/>
        </w:rPr>
        <w:t>,</w:t>
      </w:r>
      <w:r w:rsidRPr="00806E34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1974E3">
        <w:rPr>
          <w:rFonts w:ascii="Times New Roman" w:hAnsi="Times New Roman" w:cs="Times New Roman"/>
          <w:sz w:val="28"/>
          <w:szCs w:val="28"/>
        </w:rPr>
        <w:t xml:space="preserve">КГУ </w:t>
      </w:r>
      <w:r>
        <w:rPr>
          <w:rFonts w:ascii="Times New Roman" w:hAnsi="Times New Roman" w:cs="Times New Roman"/>
          <w:sz w:val="28"/>
          <w:szCs w:val="28"/>
        </w:rPr>
        <w:t>Ш</w:t>
      </w:r>
      <w:r w:rsidR="001974E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№17 </w:t>
      </w:r>
      <w:r w:rsidRPr="000F21E7">
        <w:rPr>
          <w:rFonts w:ascii="Times New Roman" w:hAnsi="Times New Roman" w:cs="Times New Roman"/>
          <w:sz w:val="28"/>
          <w:szCs w:val="28"/>
        </w:rPr>
        <w:t xml:space="preserve">и приказами </w:t>
      </w:r>
      <w:r w:rsidR="00BD15BB">
        <w:rPr>
          <w:rFonts w:ascii="Times New Roman" w:hAnsi="Times New Roman" w:cs="Times New Roman"/>
          <w:sz w:val="28"/>
          <w:szCs w:val="28"/>
        </w:rPr>
        <w:t xml:space="preserve"> д</w:t>
      </w:r>
      <w:r w:rsidRPr="000F21E7">
        <w:rPr>
          <w:rFonts w:ascii="Times New Roman" w:hAnsi="Times New Roman" w:cs="Times New Roman"/>
          <w:sz w:val="28"/>
          <w:szCs w:val="28"/>
        </w:rPr>
        <w:t>ирект</w:t>
      </w:r>
      <w:r w:rsidR="00BD15BB">
        <w:rPr>
          <w:rFonts w:ascii="Times New Roman" w:hAnsi="Times New Roman" w:cs="Times New Roman"/>
          <w:sz w:val="28"/>
          <w:szCs w:val="28"/>
        </w:rPr>
        <w:t>о</w:t>
      </w:r>
      <w:r w:rsidRPr="000F21E7">
        <w:rPr>
          <w:rFonts w:ascii="Times New Roman" w:hAnsi="Times New Roman" w:cs="Times New Roman"/>
          <w:sz w:val="28"/>
          <w:szCs w:val="28"/>
        </w:rPr>
        <w:t>ра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школы и другими локальными актами, а также настоящим Положением.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1.4. Общее руководство деятельностью Совета по профилактике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правонарушений среди обучающихся осуществляет директор школы, а в его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отсутствие – заместитель директора по воспитательной работе.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1.5. Совет профилактики состоит из председателя, секретаря и членов. Число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членов Совета профилактики устанавливается в зависимости от объема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работы. В состав Совета профилактики входят: директор школы, заместитель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директора по учебной работе, заместитель директора по воспитательной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работе, психолог, социальный педагог, представители</w:t>
      </w:r>
      <w:r w:rsidR="00344EBF">
        <w:rPr>
          <w:rFonts w:ascii="Times New Roman" w:hAnsi="Times New Roman" w:cs="Times New Roman"/>
          <w:sz w:val="28"/>
          <w:szCs w:val="28"/>
        </w:rPr>
        <w:t xml:space="preserve"> ГЮП О</w:t>
      </w:r>
      <w:r w:rsidRPr="000F21E7">
        <w:rPr>
          <w:rFonts w:ascii="Times New Roman" w:hAnsi="Times New Roman" w:cs="Times New Roman"/>
          <w:sz w:val="28"/>
          <w:szCs w:val="28"/>
        </w:rPr>
        <w:t>ВД,</w:t>
      </w:r>
      <w:r w:rsidR="00F35312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классные руководители</w:t>
      </w:r>
      <w:r w:rsidR="00F35312">
        <w:rPr>
          <w:rFonts w:ascii="Times New Roman" w:hAnsi="Times New Roman" w:cs="Times New Roman"/>
          <w:sz w:val="28"/>
          <w:szCs w:val="28"/>
        </w:rPr>
        <w:t>,</w:t>
      </w:r>
      <w:r w:rsidRPr="000F21E7">
        <w:rPr>
          <w:rFonts w:ascii="Times New Roman" w:hAnsi="Times New Roman" w:cs="Times New Roman"/>
          <w:sz w:val="28"/>
          <w:szCs w:val="28"/>
        </w:rPr>
        <w:t xml:space="preserve"> </w:t>
      </w:r>
      <w:r w:rsidR="00344EBF">
        <w:rPr>
          <w:rFonts w:ascii="Times New Roman" w:hAnsi="Times New Roman" w:cs="Times New Roman"/>
          <w:sz w:val="28"/>
          <w:szCs w:val="28"/>
        </w:rPr>
        <w:t xml:space="preserve">представители родительского комитета и </w:t>
      </w:r>
      <w:r w:rsidRPr="000F21E7">
        <w:rPr>
          <w:rFonts w:ascii="Times New Roman" w:hAnsi="Times New Roman" w:cs="Times New Roman"/>
          <w:sz w:val="28"/>
          <w:szCs w:val="28"/>
        </w:rPr>
        <w:t>др.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2. Задачи Совета профилактики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2.1.Профилактика безнадзорности и правонарушений среди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несовершеннолетних в школе.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2.2.Обеспечение механизма взаимодействия школы с органами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правопорядка, представителями лечебно-профилактических,</w:t>
      </w:r>
      <w:r w:rsidR="00344EBF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</w:t>
      </w:r>
      <w:r w:rsidRPr="000F21E7">
        <w:rPr>
          <w:rFonts w:ascii="Times New Roman" w:hAnsi="Times New Roman" w:cs="Times New Roman"/>
          <w:sz w:val="28"/>
          <w:szCs w:val="28"/>
        </w:rPr>
        <w:t>и других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организаций по вопросам профилактики безнадзорности и правонарушений,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защиты прав детей.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2.3.Оказание помощи родителям (законным представителям) по вопросам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воспитания детей.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Основные функции Совета профилактики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3.1. Координация деятельности субъектов управления, специалистов служб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сопровождения, классных руководителей, родителей обучающихся (их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законных представителей), представителей внешкольных организаций по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направлениям профилактики безнадзорности и правонарушений, вопросам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охраны прав ребенка.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3.2. Рассмотрение представлений классных руководителей, социального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педагога о постановке учащихся на педагогический учет и принятие решений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по данным представлениям.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3.3. Оказание консультационной, методической помощи родителям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(законным представителям) в воспитании детей.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3.4. Организация и оказание содействия в проведении различных форм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работы по профилактике безнадзорности и правонарушений среди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несовершеннолетних в школе, охране прав детей.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3.5. Обсуждение анализа результатов деятельности классных руководителей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по профилактике безнадзорности и правонарушений, психологической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службы по работе с детьми «группы риска».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3.6. Рассмотрение конфликтных ситуаций, связанных с нарушением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локальных актов школы, с проблемами межличностного общения участников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образовательного процесса в пределах своей компетенции.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3.7. Привлечение специалистов – врачей, психологов, работников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правоохранительных органов и других к совместному разрешению вопросов,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относящихся к компетенции профилактики.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3.8. Подготовка ходатайств в Педагогический совет школы о решении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вопроса, связанного с дальнейшим пребыванием учащихся-правонарушителей в школе в соответствии с действующим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3.9. Обсуждение вопросов пребывания детей в неблагополучных семьях,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подготовка соответствующих ходатайств в органы опеки и попечительства.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4. Организация деятельности Совета профилактики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 xml:space="preserve">4.1. Совет профилактики заседает не реже одного раза в месяц </w:t>
      </w:r>
      <w:r w:rsidR="00344EBF">
        <w:rPr>
          <w:rFonts w:ascii="Times New Roman" w:hAnsi="Times New Roman" w:cs="Times New Roman"/>
          <w:sz w:val="28"/>
          <w:szCs w:val="28"/>
        </w:rPr>
        <w:t xml:space="preserve">(последняя пятница месяца) </w:t>
      </w:r>
      <w:r w:rsidRPr="000F21E7">
        <w:rPr>
          <w:rFonts w:ascii="Times New Roman" w:hAnsi="Times New Roman" w:cs="Times New Roman"/>
          <w:sz w:val="28"/>
          <w:szCs w:val="28"/>
        </w:rPr>
        <w:t>и по мере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необходимости.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4.2. Экстренное (внеочередное) заседание Совета профилактики может быть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созвано по распоряжению директора школы, решению большинства его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членов.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4.3. План работы Совета профилактики составляется на учебный год с учетом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нормативных документов, программы развития воспитательной системы школы.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4.4. Совет профилактики согласовывает свою работу с педагогическим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советом школы.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4.5. Решения Совета профилактики доводятся до сведения педагогического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коллектива, учащихся, родителей (законных представителей) на оперативных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совещаниях, общешкольных и классных родительских собраниях.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lastRenderedPageBreak/>
        <w:t>4.6. Решения Совета профилактики реализуются через приказы директора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школы, распоряжения заместителя директора по учебной работе или</w:t>
      </w:r>
      <w:r w:rsidR="00344EBF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заместителя директора воспитательной работе.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5. Права Совета профилактики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Совет в пределах своей компетенции имеет право: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5.1. запрашивать от классных руководителей сведения, необходимые для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работы Совета профилактики, а также приглашать их для получения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сообщений и объяснений по вопросам, рассматриваемым Советом;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5.2. проверять условия содержания и воспитания несовершеннолетних в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семьях;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5.3. осуществлять контроль воспитательной работы в классах;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5.4. рассматривать информацию, докладные записки педагогов по вопросам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поведения, успеваемости и посещаемости уроков учащимися, фактах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жестокого обращения с детьми со стороны взрослых;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5.5. вносить предложения по вопросам улучшения воспитательной работы в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общеобразовательном учреждении;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5.6. ставить и снимать с внутришкольного контроля «трудных подростков»,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«неблагополучные семьи»;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5.7. осуществлять в течение года контроль за несовершеннолетними, не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получившими основного общего образования;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5.8. вносить предложения в комиссию по делам несовершеннолетних и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защите их прав по возбуждению дел по лишению родительских прав.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6. Порядок работы Совета профилактики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6.1. Заседание Совета профилактики проводится по мере необходимости, но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не реже одного раза в месяц.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6.2. Заседание Совета профилактики является правомочным, если на нем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присутствуют более половины его членов. Решения Совета профилактики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принимаются простым большинством голосов его членов, участвующих в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заседании. В случае равенства голосов, голос председателя является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решающим.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6.3. Совет профилактики вправе удалить несовершеннолетнего со своего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заседания на время исследования обстоятельств, обсуждение которых может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отрицательно повлиять на школьника.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6.4. Решение Совета профилактики оформляется протоколом, который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подписывается председательствующим на заседании и секретарем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(социальным педагогом).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7. Подготовка и рассмотрение дел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Материалы, поступившие в Совет профилактики, предварительно изучаются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председателем или его заместителем, которые принимают решения о: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рассмотрении дела на заседании Совета профилактики;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определении круга лиц, подлежащих приглашению на заседание;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времени рассмотрения дела.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8. Меры воздействия и порядок их применения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8.1. Совет профилактики рассматривает собранные по делу материалы,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выслушивает объяснения несовершеннолетнего, его родителей (лиц, их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lastRenderedPageBreak/>
        <w:t>заменяющих) и после всестороннего рассмотрения всех обстоятельств дела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принимает решение о мерах воздействия в отношении несовершеннолетнего,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среди которых могут быть: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предупреждение с установлением испытательного срока и возложением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контроля на конкретное должностное лицо;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обязанность принести публичные извинения;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направление представления в комиссию по делам несовершеннолетних и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 xml:space="preserve">защите их прав </w:t>
      </w:r>
      <w:r w:rsidR="000550E7">
        <w:rPr>
          <w:rFonts w:ascii="Times New Roman" w:hAnsi="Times New Roman" w:cs="Times New Roman"/>
          <w:sz w:val="28"/>
          <w:szCs w:val="28"/>
        </w:rPr>
        <w:t>ГЮП О</w:t>
      </w:r>
      <w:r w:rsidRPr="000F21E7">
        <w:rPr>
          <w:rFonts w:ascii="Times New Roman" w:hAnsi="Times New Roman" w:cs="Times New Roman"/>
          <w:sz w:val="28"/>
          <w:szCs w:val="28"/>
        </w:rPr>
        <w:t xml:space="preserve">ВД по </w:t>
      </w:r>
      <w:r w:rsidR="000550E7">
        <w:rPr>
          <w:rFonts w:ascii="Times New Roman" w:hAnsi="Times New Roman" w:cs="Times New Roman"/>
          <w:sz w:val="28"/>
          <w:szCs w:val="28"/>
        </w:rPr>
        <w:t>г. Балхаш</w:t>
      </w:r>
      <w:r w:rsidRPr="000F21E7">
        <w:rPr>
          <w:rFonts w:ascii="Times New Roman" w:hAnsi="Times New Roman" w:cs="Times New Roman"/>
          <w:sz w:val="28"/>
          <w:szCs w:val="28"/>
        </w:rPr>
        <w:t xml:space="preserve"> для принятия мер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общественного воздействия в отношении родителей или лиц, их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замещающих;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вынесение предупреждения;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направление материала в подразделение по делам несовершеннолетних</w:t>
      </w:r>
      <w:r w:rsidR="000550E7">
        <w:rPr>
          <w:rFonts w:ascii="Times New Roman" w:hAnsi="Times New Roman" w:cs="Times New Roman"/>
          <w:sz w:val="28"/>
          <w:szCs w:val="28"/>
        </w:rPr>
        <w:t xml:space="preserve"> ГЮП </w:t>
      </w:r>
      <w:r w:rsidRPr="000F21E7">
        <w:rPr>
          <w:rFonts w:ascii="Times New Roman" w:hAnsi="Times New Roman" w:cs="Times New Roman"/>
          <w:sz w:val="28"/>
          <w:szCs w:val="28"/>
        </w:rPr>
        <w:t>ОВД для оформления протокола об административном правонарушении;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- оформление ходатайства о лишении родительских прав.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8.2. Решение Совета профилактики действует в течение одного года. Мера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воздействия считается снятой, если несовершеннолетний в течение этого</w:t>
      </w:r>
      <w:r w:rsidR="000550E7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срока не совершил нового правонарушения.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9. Документация Совета профилактики.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9.1. Приказ о создании совета профилактики.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 xml:space="preserve">9.2. </w:t>
      </w:r>
      <w:r w:rsidR="000550E7">
        <w:rPr>
          <w:rFonts w:ascii="Times New Roman" w:hAnsi="Times New Roman" w:cs="Times New Roman"/>
          <w:sz w:val="28"/>
          <w:szCs w:val="28"/>
        </w:rPr>
        <w:t>протоколы</w:t>
      </w:r>
      <w:r w:rsidRPr="000F21E7">
        <w:rPr>
          <w:rFonts w:ascii="Times New Roman" w:hAnsi="Times New Roman" w:cs="Times New Roman"/>
          <w:sz w:val="28"/>
          <w:szCs w:val="28"/>
        </w:rPr>
        <w:t xml:space="preserve"> заседаний.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9.3. Карты учащихся, состоящих на учете в школе.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9.4. Списки проблемных семей.</w:t>
      </w:r>
    </w:p>
    <w:p w:rsidR="00806E34" w:rsidRPr="000F21E7" w:rsidRDefault="00806E34" w:rsidP="00344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9.5. Списки детей-сирот.</w:t>
      </w:r>
    </w:p>
    <w:p w:rsidR="0025331F" w:rsidRDefault="0025331F" w:rsidP="00344EBF">
      <w:pPr>
        <w:jc w:val="both"/>
      </w:pPr>
    </w:p>
    <w:p w:rsidR="00973905" w:rsidRDefault="00973905" w:rsidP="00344EBF">
      <w:pPr>
        <w:jc w:val="both"/>
      </w:pPr>
    </w:p>
    <w:p w:rsidR="00973905" w:rsidRDefault="00973905" w:rsidP="00344EBF">
      <w:pPr>
        <w:jc w:val="both"/>
      </w:pPr>
    </w:p>
    <w:p w:rsidR="00973905" w:rsidRPr="00973905" w:rsidRDefault="00973905" w:rsidP="00344EBF">
      <w:pPr>
        <w:jc w:val="both"/>
        <w:rPr>
          <w:sz w:val="28"/>
          <w:szCs w:val="28"/>
        </w:rPr>
      </w:pPr>
    </w:p>
    <w:p w:rsidR="00973905" w:rsidRDefault="00973905" w:rsidP="00344EBF">
      <w:pPr>
        <w:jc w:val="both"/>
      </w:pPr>
    </w:p>
    <w:p w:rsidR="00973905" w:rsidRDefault="00973905" w:rsidP="00344EBF">
      <w:pPr>
        <w:jc w:val="both"/>
      </w:pPr>
    </w:p>
    <w:p w:rsidR="00973905" w:rsidRDefault="00973905" w:rsidP="00344EBF">
      <w:pPr>
        <w:jc w:val="both"/>
      </w:pPr>
    </w:p>
    <w:p w:rsidR="00973905" w:rsidRDefault="00973905" w:rsidP="00344EBF">
      <w:pPr>
        <w:jc w:val="both"/>
      </w:pPr>
    </w:p>
    <w:p w:rsidR="00F97E41" w:rsidRDefault="00F97E41" w:rsidP="009739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97E41" w:rsidRDefault="00F97E41" w:rsidP="009739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97E41" w:rsidRDefault="00F97E41" w:rsidP="009739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73905" w:rsidRPr="00973905" w:rsidRDefault="00973905" w:rsidP="009739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73905">
        <w:rPr>
          <w:rFonts w:ascii="Times New Roman" w:hAnsi="Times New Roman" w:cs="Times New Roman"/>
          <w:sz w:val="20"/>
          <w:szCs w:val="20"/>
        </w:rPr>
        <w:t>Исп</w:t>
      </w:r>
      <w:proofErr w:type="spellEnd"/>
      <w:r w:rsidRPr="0097390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D15BB">
        <w:rPr>
          <w:rFonts w:ascii="Times New Roman" w:hAnsi="Times New Roman" w:cs="Times New Roman"/>
          <w:sz w:val="20"/>
          <w:szCs w:val="20"/>
        </w:rPr>
        <w:t>Орымбекова</w:t>
      </w:r>
      <w:proofErr w:type="spellEnd"/>
      <w:r w:rsidR="00BD15BB">
        <w:rPr>
          <w:rFonts w:ascii="Times New Roman" w:hAnsi="Times New Roman" w:cs="Times New Roman"/>
          <w:sz w:val="20"/>
          <w:szCs w:val="20"/>
        </w:rPr>
        <w:t xml:space="preserve"> А.К.</w:t>
      </w:r>
    </w:p>
    <w:p w:rsidR="00973905" w:rsidRPr="003305F5" w:rsidRDefault="003305F5" w:rsidP="00344EB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 50800</w:t>
      </w:r>
    </w:p>
    <w:p w:rsidR="00973905" w:rsidRDefault="00973905" w:rsidP="00344EBF">
      <w:pPr>
        <w:jc w:val="both"/>
      </w:pPr>
    </w:p>
    <w:p w:rsidR="00973905" w:rsidRDefault="00973905" w:rsidP="00344EBF">
      <w:pPr>
        <w:jc w:val="both"/>
      </w:pPr>
    </w:p>
    <w:p w:rsidR="00973905" w:rsidRDefault="00973905" w:rsidP="00344EBF">
      <w:pPr>
        <w:jc w:val="both"/>
      </w:pPr>
    </w:p>
    <w:p w:rsidR="00973905" w:rsidRDefault="00973905" w:rsidP="00344EBF">
      <w:pPr>
        <w:jc w:val="both"/>
      </w:pPr>
    </w:p>
    <w:p w:rsidR="00973905" w:rsidRDefault="00973905" w:rsidP="00344EBF">
      <w:pPr>
        <w:jc w:val="both"/>
      </w:pPr>
    </w:p>
    <w:sectPr w:rsidR="00973905" w:rsidSect="0025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07C" w:rsidRDefault="0020507C" w:rsidP="00B00471">
      <w:pPr>
        <w:spacing w:after="0" w:line="240" w:lineRule="auto"/>
      </w:pPr>
      <w:r>
        <w:separator/>
      </w:r>
    </w:p>
  </w:endnote>
  <w:endnote w:type="continuationSeparator" w:id="0">
    <w:p w:rsidR="0020507C" w:rsidRDefault="0020507C" w:rsidP="00B00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07C" w:rsidRDefault="0020507C" w:rsidP="00B00471">
      <w:pPr>
        <w:spacing w:after="0" w:line="240" w:lineRule="auto"/>
      </w:pPr>
      <w:r>
        <w:separator/>
      </w:r>
    </w:p>
  </w:footnote>
  <w:footnote w:type="continuationSeparator" w:id="0">
    <w:p w:rsidR="0020507C" w:rsidRDefault="0020507C" w:rsidP="00B00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E34"/>
    <w:rsid w:val="000550E7"/>
    <w:rsid w:val="001974E3"/>
    <w:rsid w:val="0020507C"/>
    <w:rsid w:val="0025331F"/>
    <w:rsid w:val="003305F5"/>
    <w:rsid w:val="00344EBF"/>
    <w:rsid w:val="00806E34"/>
    <w:rsid w:val="008638E0"/>
    <w:rsid w:val="00973905"/>
    <w:rsid w:val="00B00471"/>
    <w:rsid w:val="00BD15BB"/>
    <w:rsid w:val="00F35312"/>
    <w:rsid w:val="00F9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5F85B"/>
  <w15:docId w15:val="{3E6F18F7-F7E6-4EA5-9932-9D0CE522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0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0471"/>
  </w:style>
  <w:style w:type="paragraph" w:styleId="a7">
    <w:name w:val="footer"/>
    <w:basedOn w:val="a"/>
    <w:link w:val="a8"/>
    <w:uiPriority w:val="99"/>
    <w:unhideWhenUsed/>
    <w:rsid w:val="00B00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0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2022-04-11T09:19:00Z</cp:lastPrinted>
  <dcterms:created xsi:type="dcterms:W3CDTF">2016-02-24T09:48:00Z</dcterms:created>
  <dcterms:modified xsi:type="dcterms:W3CDTF">2022-04-11T09:21:00Z</dcterms:modified>
</cp:coreProperties>
</file>